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29"/>
        <w:gridCol w:w="4070"/>
        <w:gridCol w:w="3968"/>
      </w:tblGrid>
      <w:tr w:rsidR="00430405" w:rsidRPr="00FF1672" w:rsidTr="007840D4">
        <w:trPr>
          <w:trHeight w:val="271"/>
          <w:jc w:val="center"/>
        </w:trPr>
        <w:tc>
          <w:tcPr>
            <w:tcW w:w="2029" w:type="dxa"/>
            <w:vAlign w:val="center"/>
          </w:tcPr>
          <w:p w:rsidR="0004654C" w:rsidRPr="00FF1672" w:rsidRDefault="0004654C" w:rsidP="000465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672">
              <w:rPr>
                <w:rFonts w:ascii="Arial" w:hAnsi="Arial" w:cs="Arial"/>
                <w:b/>
                <w:sz w:val="20"/>
                <w:szCs w:val="20"/>
              </w:rPr>
              <w:t>Navigation Activity</w:t>
            </w:r>
          </w:p>
        </w:tc>
        <w:tc>
          <w:tcPr>
            <w:tcW w:w="4070" w:type="dxa"/>
            <w:shd w:val="clear" w:color="auto" w:fill="A8D08D" w:themeFill="accent6" w:themeFillTint="99"/>
            <w:vAlign w:val="center"/>
          </w:tcPr>
          <w:p w:rsidR="0004654C" w:rsidRPr="00FF1672" w:rsidRDefault="0004654C" w:rsidP="00113083">
            <w:pPr>
              <w:jc w:val="center"/>
              <w:rPr>
                <w:b/>
                <w:sz w:val="20"/>
                <w:szCs w:val="20"/>
              </w:rPr>
            </w:pPr>
            <w:r w:rsidRPr="00FF1672">
              <w:rPr>
                <w:b/>
                <w:sz w:val="20"/>
                <w:szCs w:val="20"/>
              </w:rPr>
              <w:t>Ideal Navigation</w:t>
            </w:r>
          </w:p>
        </w:tc>
        <w:tc>
          <w:tcPr>
            <w:tcW w:w="3968" w:type="dxa"/>
            <w:shd w:val="clear" w:color="auto" w:fill="9CC2E5" w:themeFill="accent1" w:themeFillTint="99"/>
            <w:vAlign w:val="center"/>
          </w:tcPr>
          <w:p w:rsidR="0004654C" w:rsidRPr="00FF1672" w:rsidRDefault="0004654C" w:rsidP="00113083">
            <w:pPr>
              <w:jc w:val="center"/>
              <w:rPr>
                <w:b/>
                <w:sz w:val="20"/>
                <w:szCs w:val="20"/>
              </w:rPr>
            </w:pPr>
            <w:r w:rsidRPr="00FF1672">
              <w:rPr>
                <w:b/>
                <w:sz w:val="20"/>
                <w:szCs w:val="20"/>
              </w:rPr>
              <w:t>Minimum Recommendation</w:t>
            </w:r>
          </w:p>
        </w:tc>
      </w:tr>
      <w:tr w:rsidR="00430405" w:rsidRPr="00FF1672" w:rsidTr="007840D4">
        <w:trPr>
          <w:trHeight w:val="1385"/>
          <w:jc w:val="center"/>
        </w:trPr>
        <w:tc>
          <w:tcPr>
            <w:tcW w:w="2029" w:type="dxa"/>
            <w:vAlign w:val="center"/>
          </w:tcPr>
          <w:p w:rsidR="0004654C" w:rsidRPr="00FF1672" w:rsidRDefault="0004654C" w:rsidP="0004654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672">
              <w:rPr>
                <w:rFonts w:ascii="Arial" w:hAnsi="Arial" w:cs="Arial"/>
                <w:b/>
                <w:sz w:val="20"/>
                <w:szCs w:val="20"/>
              </w:rPr>
              <w:t>Identify Eligible patients</w:t>
            </w:r>
            <w:r w:rsidR="0023789A">
              <w:rPr>
                <w:noProof/>
              </w:rPr>
              <w:t xml:space="preserve"> </w:t>
            </w:r>
          </w:p>
        </w:tc>
        <w:tc>
          <w:tcPr>
            <w:tcW w:w="4070" w:type="dxa"/>
            <w:shd w:val="clear" w:color="auto" w:fill="E2EFD9" w:themeFill="accent6" w:themeFillTint="33"/>
            <w:vAlign w:val="center"/>
          </w:tcPr>
          <w:p w:rsidR="0004654C" w:rsidRPr="00FF1672" w:rsidRDefault="0004654C" w:rsidP="001130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6C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Identify newly diagnosed</w:t>
            </w:r>
            <w:r w:rsidRPr="00FF1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F6C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patients</w:t>
            </w:r>
            <w:r w:rsidRPr="00FF1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by reviewing pathology reports</w:t>
            </w:r>
            <w:r w:rsidRPr="005A3B5C">
              <w:rPr>
                <w:rFonts w:ascii="Arial" w:eastAsia="Times New Roman" w:hAnsi="Arial" w:cs="Arial"/>
                <w:color w:val="00FFFF"/>
                <w:sz w:val="20"/>
                <w:szCs w:val="20"/>
              </w:rPr>
              <w:t xml:space="preserve"> </w:t>
            </w:r>
            <w:r w:rsidRPr="00FF1672">
              <w:rPr>
                <w:rFonts w:ascii="Arial" w:eastAsia="Times New Roman" w:hAnsi="Arial" w:cs="Arial"/>
                <w:sz w:val="20"/>
                <w:szCs w:val="20"/>
              </w:rPr>
              <w:t>or upcoming appointments for initial appointment</w:t>
            </w:r>
          </w:p>
          <w:p w:rsidR="0004654C" w:rsidRPr="00FF1672" w:rsidRDefault="00E17C66" w:rsidP="00113083">
            <w:pPr>
              <w:jc w:val="center"/>
              <w:rPr>
                <w:sz w:val="20"/>
                <w:szCs w:val="20"/>
              </w:rPr>
            </w:pPr>
            <w:r w:rsidRPr="00FF1672">
              <w:rPr>
                <w:sz w:val="20"/>
                <w:szCs w:val="20"/>
              </w:rPr>
              <w:t>--------------------------------------</w:t>
            </w:r>
          </w:p>
          <w:p w:rsidR="0004654C" w:rsidRPr="00FF1672" w:rsidRDefault="0004654C" w:rsidP="00113083">
            <w:pPr>
              <w:jc w:val="center"/>
              <w:rPr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When</w:t>
            </w:r>
            <w:r w:rsidRPr="00FF1672">
              <w:rPr>
                <w:sz w:val="20"/>
                <w:szCs w:val="20"/>
              </w:rPr>
              <w:t xml:space="preserve">: </w:t>
            </w:r>
            <w:r w:rsidRPr="00FF1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Weekly (within one week of diagnosis, or scheduling initial appointment)</w:t>
            </w:r>
          </w:p>
        </w:tc>
        <w:tc>
          <w:tcPr>
            <w:tcW w:w="3968" w:type="dxa"/>
            <w:shd w:val="clear" w:color="auto" w:fill="DEEAF6" w:themeFill="accent1" w:themeFillTint="33"/>
            <w:vAlign w:val="center"/>
          </w:tcPr>
          <w:p w:rsidR="00E17C66" w:rsidRPr="00FF1672" w:rsidRDefault="0004654C" w:rsidP="00FF16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6C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Input eligibility criteria</w:t>
            </w:r>
            <w:r w:rsidRPr="00FF1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 required </w:t>
            </w:r>
            <w:proofErr w:type="spellStart"/>
            <w:r w:rsidRPr="00FF1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REDCap</w:t>
            </w:r>
            <w:proofErr w:type="spellEnd"/>
            <w:r w:rsidRPr="00FF1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fields to yield eligibility determination</w:t>
            </w:r>
          </w:p>
          <w:p w:rsidR="007840D4" w:rsidRPr="00FF1672" w:rsidRDefault="00E17C66" w:rsidP="00E17C66">
            <w:pPr>
              <w:jc w:val="center"/>
              <w:rPr>
                <w:sz w:val="20"/>
                <w:szCs w:val="20"/>
              </w:rPr>
            </w:pPr>
            <w:r w:rsidRPr="00FF1672">
              <w:rPr>
                <w:sz w:val="20"/>
                <w:szCs w:val="20"/>
              </w:rPr>
              <w:t>----------------------------</w:t>
            </w:r>
            <w:r w:rsidRPr="00FF1672">
              <w:rPr>
                <w:sz w:val="20"/>
                <w:szCs w:val="20"/>
              </w:rPr>
              <w:t>----------</w:t>
            </w:r>
          </w:p>
          <w:p w:rsidR="0004654C" w:rsidRDefault="0004654C" w:rsidP="001130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When</w:t>
            </w:r>
            <w:r w:rsidRPr="00FF1672">
              <w:rPr>
                <w:sz w:val="20"/>
                <w:szCs w:val="20"/>
              </w:rPr>
              <w:t xml:space="preserve">: </w:t>
            </w:r>
            <w:r w:rsidRPr="00FF1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 time of initial patient consult or treatment appointment</w:t>
            </w:r>
          </w:p>
          <w:p w:rsidR="00FF1672" w:rsidRPr="00FF1672" w:rsidRDefault="00FF1672" w:rsidP="00113083">
            <w:pPr>
              <w:jc w:val="center"/>
              <w:rPr>
                <w:sz w:val="20"/>
                <w:szCs w:val="20"/>
              </w:rPr>
            </w:pPr>
          </w:p>
        </w:tc>
      </w:tr>
      <w:tr w:rsidR="00430405" w:rsidRPr="00FF1672" w:rsidTr="007840D4">
        <w:trPr>
          <w:trHeight w:val="1263"/>
          <w:jc w:val="center"/>
        </w:trPr>
        <w:tc>
          <w:tcPr>
            <w:tcW w:w="2029" w:type="dxa"/>
            <w:vAlign w:val="center"/>
          </w:tcPr>
          <w:p w:rsidR="0004654C" w:rsidRPr="00FF1672" w:rsidRDefault="0004654C" w:rsidP="0004654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672">
              <w:rPr>
                <w:rFonts w:ascii="Arial" w:hAnsi="Arial" w:cs="Arial"/>
                <w:b/>
                <w:sz w:val="20"/>
                <w:szCs w:val="20"/>
              </w:rPr>
              <w:t>Initial Contact (after formally informed of diagnosis)</w:t>
            </w:r>
          </w:p>
        </w:tc>
        <w:tc>
          <w:tcPr>
            <w:tcW w:w="4070" w:type="dxa"/>
            <w:shd w:val="clear" w:color="auto" w:fill="E2EFD9" w:themeFill="accent6" w:themeFillTint="33"/>
            <w:vAlign w:val="center"/>
          </w:tcPr>
          <w:p w:rsidR="0004654C" w:rsidRPr="00FF1672" w:rsidRDefault="0004654C" w:rsidP="001130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Meet with patient </w:t>
            </w:r>
            <w:r w:rsidRPr="0053060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  <w:t>in-person</w:t>
            </w:r>
            <w:r w:rsidRPr="00FF1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 complete intake and social needs assessment</w:t>
            </w:r>
          </w:p>
          <w:p w:rsidR="00A8332A" w:rsidRPr="00FF1672" w:rsidRDefault="00A8332A" w:rsidP="00A8332A">
            <w:pPr>
              <w:jc w:val="center"/>
              <w:rPr>
                <w:sz w:val="20"/>
                <w:szCs w:val="20"/>
              </w:rPr>
            </w:pPr>
            <w:r w:rsidRPr="00FF1672">
              <w:rPr>
                <w:sz w:val="20"/>
                <w:szCs w:val="20"/>
              </w:rPr>
              <w:t>--------------------------------------</w:t>
            </w:r>
          </w:p>
          <w:p w:rsidR="0004654C" w:rsidRPr="00FF1672" w:rsidRDefault="0004654C" w:rsidP="00113083">
            <w:pPr>
              <w:jc w:val="center"/>
              <w:rPr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When: Within 1 (one) week </w:t>
            </w:r>
            <w:r w:rsidRPr="003B40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</w:t>
            </w:r>
            <w:r w:rsidRPr="003B40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pathologic diagnosis </w:t>
            </w:r>
            <w:r w:rsidRPr="00FF1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 scheduling of initial appointment.</w:t>
            </w:r>
          </w:p>
        </w:tc>
        <w:tc>
          <w:tcPr>
            <w:tcW w:w="3968" w:type="dxa"/>
            <w:shd w:val="clear" w:color="auto" w:fill="DEEAF6" w:themeFill="accent1" w:themeFillTint="33"/>
            <w:vAlign w:val="center"/>
          </w:tcPr>
          <w:p w:rsidR="0004654C" w:rsidRPr="00FF1672" w:rsidRDefault="0004654C" w:rsidP="001130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Speak to patient </w:t>
            </w:r>
            <w:r w:rsidRPr="0053060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  <w:t>by phone</w:t>
            </w:r>
            <w:r w:rsidRPr="00FF1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 complete intake and social needs assessment</w:t>
            </w:r>
          </w:p>
          <w:p w:rsidR="0004654C" w:rsidRPr="00FF1672" w:rsidRDefault="00A8332A" w:rsidP="00A8332A">
            <w:pPr>
              <w:jc w:val="center"/>
              <w:rPr>
                <w:sz w:val="20"/>
                <w:szCs w:val="20"/>
              </w:rPr>
            </w:pPr>
            <w:r w:rsidRPr="00FF1672">
              <w:rPr>
                <w:sz w:val="20"/>
                <w:szCs w:val="20"/>
              </w:rPr>
              <w:t>--------------------------------------</w:t>
            </w:r>
          </w:p>
          <w:p w:rsidR="0004654C" w:rsidRDefault="0004654C" w:rsidP="001130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When</w:t>
            </w:r>
            <w:r w:rsidRPr="00FF1672">
              <w:rPr>
                <w:sz w:val="20"/>
                <w:szCs w:val="20"/>
              </w:rPr>
              <w:t xml:space="preserve">: </w:t>
            </w:r>
            <w:r w:rsidRPr="00FF1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Within 1 (one) week </w:t>
            </w:r>
            <w:r w:rsidRPr="003B40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</w:t>
            </w:r>
            <w:r w:rsidRPr="003B40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initial patient consult</w:t>
            </w:r>
            <w:r w:rsidRPr="00FF1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 treatment appointment</w:t>
            </w:r>
          </w:p>
          <w:p w:rsidR="00FF1672" w:rsidRPr="00FF1672" w:rsidRDefault="00FF1672" w:rsidP="00113083">
            <w:pPr>
              <w:jc w:val="center"/>
              <w:rPr>
                <w:sz w:val="20"/>
                <w:szCs w:val="20"/>
              </w:rPr>
            </w:pPr>
          </w:p>
        </w:tc>
      </w:tr>
      <w:tr w:rsidR="00430405" w:rsidRPr="00FF1672" w:rsidTr="007840D4">
        <w:trPr>
          <w:trHeight w:val="2946"/>
          <w:jc w:val="center"/>
        </w:trPr>
        <w:tc>
          <w:tcPr>
            <w:tcW w:w="2029" w:type="dxa"/>
            <w:vAlign w:val="center"/>
          </w:tcPr>
          <w:p w:rsidR="0004654C" w:rsidRPr="00FF1672" w:rsidRDefault="00F22CB2" w:rsidP="00F22C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672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  <w:r w:rsidR="00113083" w:rsidRPr="00FF1672">
              <w:rPr>
                <w:rFonts w:ascii="Arial" w:hAnsi="Arial" w:cs="Arial"/>
                <w:b/>
                <w:sz w:val="20"/>
                <w:szCs w:val="20"/>
              </w:rPr>
              <w:t xml:space="preserve"> with Healthcare T</w:t>
            </w:r>
            <w:r w:rsidR="0004654C" w:rsidRPr="00FF1672">
              <w:rPr>
                <w:rFonts w:ascii="Arial" w:hAnsi="Arial" w:cs="Arial"/>
                <w:b/>
                <w:sz w:val="20"/>
                <w:szCs w:val="20"/>
              </w:rPr>
              <w:t>eam</w:t>
            </w:r>
            <w:r w:rsidR="00430405" w:rsidRPr="00FF1672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4070" w:type="dxa"/>
            <w:shd w:val="clear" w:color="auto" w:fill="E2EFD9" w:themeFill="accent6" w:themeFillTint="33"/>
            <w:vAlign w:val="center"/>
          </w:tcPr>
          <w:p w:rsidR="00113083" w:rsidRPr="00FF1672" w:rsidRDefault="00113083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sz w:val="20"/>
                <w:szCs w:val="20"/>
              </w:rPr>
              <w:t>Communicate with healthcare team by email, phone, or in-person throughout the patient's treatment and discuss social needs, most useful and critical navigation services, and navigator concerns.</w:t>
            </w:r>
          </w:p>
          <w:p w:rsidR="00113083" w:rsidRPr="00FF1672" w:rsidRDefault="00A8332A" w:rsidP="00A8332A">
            <w:pPr>
              <w:jc w:val="center"/>
              <w:rPr>
                <w:sz w:val="20"/>
                <w:szCs w:val="20"/>
              </w:rPr>
            </w:pPr>
            <w:r w:rsidRPr="00FF1672">
              <w:rPr>
                <w:sz w:val="20"/>
                <w:szCs w:val="20"/>
              </w:rPr>
              <w:t>--------------------------------------</w:t>
            </w:r>
          </w:p>
          <w:p w:rsidR="00113083" w:rsidRPr="00FF1672" w:rsidRDefault="00113083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sz w:val="20"/>
                <w:szCs w:val="20"/>
              </w:rPr>
              <w:t xml:space="preserve">When: </w:t>
            </w:r>
            <w:r w:rsidRPr="009F6CA8">
              <w:rPr>
                <w:rFonts w:ascii="Arial" w:eastAsia="Times New Roman" w:hAnsi="Arial" w:cs="Arial"/>
                <w:b/>
                <w:sz w:val="20"/>
                <w:szCs w:val="20"/>
              </w:rPr>
              <w:t>Within 48 hours</w:t>
            </w:r>
            <w:r w:rsidRPr="00FF1672">
              <w:rPr>
                <w:rFonts w:ascii="Arial" w:eastAsia="Times New Roman" w:hAnsi="Arial" w:cs="Arial"/>
                <w:sz w:val="20"/>
                <w:szCs w:val="20"/>
              </w:rPr>
              <w:t xml:space="preserve"> following initial consultation with any new oncologist. Also, contact patient’s cu</w:t>
            </w:r>
            <w:bookmarkStart w:id="0" w:name="_GoBack"/>
            <w:bookmarkEnd w:id="0"/>
            <w:r w:rsidRPr="00FF1672">
              <w:rPr>
                <w:rFonts w:ascii="Arial" w:eastAsia="Times New Roman" w:hAnsi="Arial" w:cs="Arial"/>
                <w:sz w:val="20"/>
                <w:szCs w:val="20"/>
              </w:rPr>
              <w:t>rrent oncologist within 48 hours of initial surgery, chemo, and/or radiation treatment and at least quarterly through treatment (if a patient is on a course of chemo, radiation, and/or biologic therapy and in active navigation care)</w:t>
            </w:r>
          </w:p>
        </w:tc>
        <w:tc>
          <w:tcPr>
            <w:tcW w:w="3968" w:type="dxa"/>
            <w:shd w:val="clear" w:color="auto" w:fill="DEEAF6" w:themeFill="accent1" w:themeFillTint="33"/>
            <w:vAlign w:val="center"/>
          </w:tcPr>
          <w:p w:rsidR="0004654C" w:rsidRPr="00FF1672" w:rsidRDefault="00113083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sz w:val="20"/>
                <w:szCs w:val="20"/>
              </w:rPr>
              <w:t>Communicate with healthcare team by email, phone, or in-person throughout the patient's treatment and discuss most critical and useful navigation services, as well as navigator concerns</w:t>
            </w:r>
          </w:p>
          <w:p w:rsidR="00113083" w:rsidRPr="00FF1672" w:rsidRDefault="00A8332A" w:rsidP="00A8332A">
            <w:pPr>
              <w:jc w:val="center"/>
              <w:rPr>
                <w:sz w:val="20"/>
                <w:szCs w:val="20"/>
              </w:rPr>
            </w:pPr>
            <w:r w:rsidRPr="00FF1672">
              <w:rPr>
                <w:sz w:val="20"/>
                <w:szCs w:val="20"/>
              </w:rPr>
              <w:t>--------------------------------------</w:t>
            </w:r>
          </w:p>
          <w:p w:rsidR="00E17C66" w:rsidRPr="00FF1672" w:rsidRDefault="00113083" w:rsidP="00FF16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sz w:val="20"/>
                <w:szCs w:val="20"/>
              </w:rPr>
              <w:t xml:space="preserve">When: </w:t>
            </w:r>
            <w:r w:rsidRPr="009F6CA8">
              <w:rPr>
                <w:rFonts w:ascii="Arial" w:eastAsia="Times New Roman" w:hAnsi="Arial" w:cs="Arial"/>
                <w:b/>
                <w:sz w:val="20"/>
                <w:szCs w:val="20"/>
              </w:rPr>
              <w:t>Within 1 week</w:t>
            </w:r>
            <w:r w:rsidRPr="00FF1672">
              <w:rPr>
                <w:rFonts w:ascii="Arial" w:eastAsia="Times New Roman" w:hAnsi="Arial" w:cs="Arial"/>
                <w:sz w:val="20"/>
                <w:szCs w:val="20"/>
              </w:rPr>
              <w:t xml:space="preserve"> following initial consultation with any new oncologist. Also contact patient’s current oncologist within 1 week after initial surgery, chemo, and/or radiation treatment and again halfway through treatment (if patient is on a course of chemo, radiation, and/or biologic therapy)</w:t>
            </w:r>
          </w:p>
        </w:tc>
      </w:tr>
      <w:tr w:rsidR="00430405" w:rsidRPr="00FF1672" w:rsidTr="007840D4">
        <w:trPr>
          <w:trHeight w:val="1535"/>
          <w:jc w:val="center"/>
        </w:trPr>
        <w:tc>
          <w:tcPr>
            <w:tcW w:w="2029" w:type="dxa"/>
            <w:vAlign w:val="center"/>
          </w:tcPr>
          <w:p w:rsidR="0004654C" w:rsidRPr="00FF1672" w:rsidRDefault="00113083" w:rsidP="0011308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672">
              <w:rPr>
                <w:rFonts w:ascii="Arial" w:hAnsi="Arial" w:cs="Arial"/>
                <w:b/>
                <w:sz w:val="20"/>
                <w:szCs w:val="20"/>
              </w:rPr>
              <w:t>Tracking Patients Over Time</w:t>
            </w:r>
          </w:p>
        </w:tc>
        <w:tc>
          <w:tcPr>
            <w:tcW w:w="4070" w:type="dxa"/>
            <w:shd w:val="clear" w:color="auto" w:fill="E2EFD9" w:themeFill="accent6" w:themeFillTint="33"/>
            <w:vAlign w:val="center"/>
          </w:tcPr>
          <w:p w:rsidR="0004654C" w:rsidRPr="00FF1672" w:rsidRDefault="00113083" w:rsidP="001130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sz w:val="20"/>
                <w:szCs w:val="20"/>
              </w:rPr>
              <w:t xml:space="preserve">Meet with patient </w:t>
            </w:r>
            <w:r w:rsidRPr="0053060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in-person</w:t>
            </w:r>
            <w:r w:rsidRPr="00530606">
              <w:rPr>
                <w:rFonts w:ascii="Arial" w:eastAsia="Times New Roman" w:hAnsi="Arial" w:cs="Arial"/>
                <w:sz w:val="20"/>
                <w:szCs w:val="20"/>
              </w:rPr>
              <w:t xml:space="preserve"> prior to </w:t>
            </w:r>
            <w:r w:rsidRPr="00530606">
              <w:rPr>
                <w:rFonts w:ascii="Arial" w:eastAsia="Times New Roman" w:hAnsi="Arial" w:cs="Arial"/>
                <w:b/>
                <w:sz w:val="20"/>
                <w:szCs w:val="20"/>
              </w:rPr>
              <w:t>each</w:t>
            </w:r>
            <w:r w:rsidRPr="0053060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F16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care transition</w:t>
            </w:r>
          </w:p>
          <w:p w:rsidR="00113083" w:rsidRPr="00FF1672" w:rsidRDefault="00A8332A" w:rsidP="00A8332A">
            <w:pPr>
              <w:jc w:val="center"/>
              <w:rPr>
                <w:sz w:val="20"/>
                <w:szCs w:val="20"/>
              </w:rPr>
            </w:pPr>
            <w:r w:rsidRPr="00FF1672">
              <w:rPr>
                <w:sz w:val="20"/>
                <w:szCs w:val="20"/>
              </w:rPr>
              <w:t>--------------------------------------</w:t>
            </w:r>
          </w:p>
          <w:p w:rsidR="00113083" w:rsidRPr="00FF1672" w:rsidRDefault="00113083" w:rsidP="00113083">
            <w:pPr>
              <w:jc w:val="center"/>
              <w:rPr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When: </w:t>
            </w:r>
            <w:r w:rsidRPr="00FF1672">
              <w:rPr>
                <w:rFonts w:ascii="Arial" w:eastAsia="Times New Roman" w:hAnsi="Arial" w:cs="Arial"/>
                <w:sz w:val="20"/>
                <w:szCs w:val="20"/>
              </w:rPr>
              <w:t>1) within one week of diagnosis</w:t>
            </w:r>
            <w:r w:rsidRPr="00FF1672">
              <w:rPr>
                <w:rFonts w:ascii="Arial" w:eastAsia="Times New Roman" w:hAnsi="Arial" w:cs="Arial"/>
                <w:sz w:val="20"/>
                <w:szCs w:val="20"/>
              </w:rPr>
              <w:br/>
              <w:t>2) start of surgery</w:t>
            </w:r>
            <w:r w:rsidRPr="00FF1672">
              <w:rPr>
                <w:rFonts w:ascii="Arial" w:eastAsia="Times New Roman" w:hAnsi="Arial" w:cs="Arial"/>
                <w:sz w:val="20"/>
                <w:szCs w:val="20"/>
              </w:rPr>
              <w:br/>
              <w:t>3) from surgery to chemo</w:t>
            </w:r>
            <w:r w:rsidRPr="00FF1672">
              <w:rPr>
                <w:rFonts w:ascii="Arial" w:eastAsia="Times New Roman" w:hAnsi="Arial" w:cs="Arial"/>
                <w:sz w:val="20"/>
                <w:szCs w:val="20"/>
              </w:rPr>
              <w:br/>
              <w:t>4) from chemo to radiation, etc.</w:t>
            </w:r>
          </w:p>
        </w:tc>
        <w:tc>
          <w:tcPr>
            <w:tcW w:w="3968" w:type="dxa"/>
            <w:shd w:val="clear" w:color="auto" w:fill="DEEAF6" w:themeFill="accent1" w:themeFillTint="33"/>
            <w:vAlign w:val="center"/>
          </w:tcPr>
          <w:p w:rsidR="0004654C" w:rsidRPr="00FF1672" w:rsidRDefault="00113083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sz w:val="20"/>
                <w:szCs w:val="20"/>
              </w:rPr>
              <w:t xml:space="preserve">Speak to patient </w:t>
            </w:r>
            <w:r w:rsidRPr="0053060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by phone</w:t>
            </w:r>
            <w:r w:rsidRPr="00FF167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F16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 least twice</w:t>
            </w:r>
            <w:r w:rsidRPr="00FF1672">
              <w:rPr>
                <w:rFonts w:ascii="Arial" w:eastAsia="Times New Roman" w:hAnsi="Arial" w:cs="Arial"/>
                <w:sz w:val="20"/>
                <w:szCs w:val="20"/>
              </w:rPr>
              <w:t xml:space="preserve"> during cancer treatment</w:t>
            </w:r>
          </w:p>
          <w:p w:rsidR="00A8332A" w:rsidRPr="00FF1672" w:rsidRDefault="00A8332A" w:rsidP="00A8332A">
            <w:pPr>
              <w:jc w:val="center"/>
              <w:rPr>
                <w:sz w:val="20"/>
                <w:szCs w:val="20"/>
              </w:rPr>
            </w:pPr>
            <w:r w:rsidRPr="00FF1672">
              <w:rPr>
                <w:sz w:val="20"/>
                <w:szCs w:val="20"/>
              </w:rPr>
              <w:t>--------------------------------------</w:t>
            </w:r>
          </w:p>
          <w:p w:rsidR="00113083" w:rsidRPr="00FF1672" w:rsidRDefault="00113083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sz w:val="20"/>
                <w:szCs w:val="20"/>
              </w:rPr>
              <w:t>When: 1) at initial intake</w:t>
            </w:r>
            <w:r w:rsidRPr="00FF1672">
              <w:rPr>
                <w:rFonts w:ascii="Arial" w:eastAsia="Times New Roman" w:hAnsi="Arial" w:cs="Arial"/>
                <w:sz w:val="20"/>
                <w:szCs w:val="20"/>
              </w:rPr>
              <w:br/>
              <w:t>2) within 3 months after diagnosis</w:t>
            </w:r>
          </w:p>
          <w:p w:rsidR="007840D4" w:rsidRPr="00FF1672" w:rsidRDefault="007840D4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40D4" w:rsidRPr="00FF1672" w:rsidRDefault="007840D4" w:rsidP="00113083">
            <w:pPr>
              <w:jc w:val="center"/>
              <w:rPr>
                <w:sz w:val="20"/>
                <w:szCs w:val="20"/>
              </w:rPr>
            </w:pPr>
          </w:p>
        </w:tc>
      </w:tr>
      <w:tr w:rsidR="00430405" w:rsidRPr="00FF1672" w:rsidTr="007840D4">
        <w:trPr>
          <w:trHeight w:val="1466"/>
          <w:jc w:val="center"/>
        </w:trPr>
        <w:tc>
          <w:tcPr>
            <w:tcW w:w="2029" w:type="dxa"/>
            <w:vAlign w:val="center"/>
          </w:tcPr>
          <w:p w:rsidR="0004654C" w:rsidRPr="00FF1672" w:rsidRDefault="00147A29" w:rsidP="0011308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672">
              <w:rPr>
                <w:rFonts w:ascii="Arial" w:hAnsi="Arial" w:cs="Arial"/>
                <w:b/>
                <w:sz w:val="20"/>
                <w:szCs w:val="20"/>
              </w:rPr>
              <w:t xml:space="preserve"> # of Cont</w:t>
            </w:r>
            <w:r w:rsidR="00113083" w:rsidRPr="00FF1672">
              <w:rPr>
                <w:rFonts w:ascii="Arial" w:hAnsi="Arial" w:cs="Arial"/>
                <w:b/>
                <w:sz w:val="20"/>
                <w:szCs w:val="20"/>
              </w:rPr>
              <w:t>act Attempts to Reach Patient</w:t>
            </w:r>
          </w:p>
        </w:tc>
        <w:tc>
          <w:tcPr>
            <w:tcW w:w="4070" w:type="dxa"/>
            <w:shd w:val="clear" w:color="auto" w:fill="E2EFD9" w:themeFill="accent6" w:themeFillTint="33"/>
            <w:vAlign w:val="center"/>
          </w:tcPr>
          <w:p w:rsidR="0004654C" w:rsidRPr="00FF1672" w:rsidRDefault="00113083" w:rsidP="0011308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sz w:val="20"/>
                <w:szCs w:val="20"/>
              </w:rPr>
              <w:t xml:space="preserve">Attempt to reach patient by preferred contact method, usually by phone at least </w:t>
            </w:r>
            <w:r w:rsidRPr="00530606">
              <w:rPr>
                <w:rFonts w:ascii="Arial" w:eastAsia="Times New Roman" w:hAnsi="Arial" w:cs="Arial"/>
                <w:b/>
                <w:sz w:val="20"/>
                <w:szCs w:val="20"/>
              </w:rPr>
              <w:t>3 times</w:t>
            </w:r>
            <w:r w:rsidRPr="00FF1672">
              <w:rPr>
                <w:rFonts w:ascii="Arial" w:eastAsia="Times New Roman" w:hAnsi="Arial" w:cs="Arial"/>
                <w:sz w:val="20"/>
                <w:szCs w:val="20"/>
              </w:rPr>
              <w:t xml:space="preserve">, including </w:t>
            </w:r>
            <w:r w:rsidRPr="00530606">
              <w:rPr>
                <w:rFonts w:ascii="Arial" w:eastAsia="Times New Roman" w:hAnsi="Arial" w:cs="Arial"/>
                <w:b/>
                <w:sz w:val="20"/>
                <w:szCs w:val="20"/>
              </w:rPr>
              <w:t>1 in the ‘evening’ hours</w:t>
            </w:r>
            <w:r w:rsidRPr="00FF167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702FCB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followed by </w:t>
            </w:r>
            <w:r w:rsidRPr="00530606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1 follow-up letter</w:t>
            </w:r>
            <w:r w:rsidRPr="00702FCB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from hospital</w:t>
            </w:r>
          </w:p>
          <w:p w:rsidR="00113083" w:rsidRPr="00FF1672" w:rsidRDefault="00A8332A" w:rsidP="00A8332A">
            <w:pPr>
              <w:jc w:val="center"/>
              <w:rPr>
                <w:sz w:val="20"/>
                <w:szCs w:val="20"/>
              </w:rPr>
            </w:pPr>
            <w:r w:rsidRPr="00FF1672">
              <w:rPr>
                <w:sz w:val="20"/>
                <w:szCs w:val="20"/>
              </w:rPr>
              <w:t>--------------------------------------</w:t>
            </w:r>
          </w:p>
          <w:p w:rsidR="00113083" w:rsidRPr="00FF1672" w:rsidRDefault="00113083" w:rsidP="00113083">
            <w:pPr>
              <w:jc w:val="center"/>
              <w:rPr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When: </w:t>
            </w:r>
            <w:r w:rsidRPr="00FF1672">
              <w:rPr>
                <w:rFonts w:ascii="Arial" w:eastAsia="Times New Roman" w:hAnsi="Arial" w:cs="Arial"/>
                <w:sz w:val="20"/>
                <w:szCs w:val="20"/>
              </w:rPr>
              <w:t>Once daily (one attempt/day for 3 different days)</w:t>
            </w:r>
          </w:p>
        </w:tc>
        <w:tc>
          <w:tcPr>
            <w:tcW w:w="3968" w:type="dxa"/>
            <w:shd w:val="clear" w:color="auto" w:fill="DEEAF6" w:themeFill="accent1" w:themeFillTint="33"/>
            <w:vAlign w:val="center"/>
          </w:tcPr>
          <w:p w:rsidR="0004654C" w:rsidRPr="00FF1672" w:rsidRDefault="00113083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sz w:val="20"/>
                <w:szCs w:val="20"/>
              </w:rPr>
              <w:t xml:space="preserve">Attempt to reach patient by preferred contact method, usually by phone at least </w:t>
            </w:r>
            <w:r w:rsidRPr="00530606">
              <w:rPr>
                <w:rFonts w:ascii="Arial" w:eastAsia="Times New Roman" w:hAnsi="Arial" w:cs="Arial"/>
                <w:b/>
                <w:sz w:val="20"/>
                <w:szCs w:val="20"/>
              </w:rPr>
              <w:t>3 times on 3 different days</w:t>
            </w:r>
          </w:p>
          <w:p w:rsidR="00113083" w:rsidRDefault="00113083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30606" w:rsidRPr="00FF1672" w:rsidRDefault="00530606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40D4" w:rsidRPr="00FF1672" w:rsidRDefault="00A8332A" w:rsidP="00A8332A">
            <w:pPr>
              <w:jc w:val="center"/>
              <w:rPr>
                <w:sz w:val="20"/>
                <w:szCs w:val="20"/>
              </w:rPr>
            </w:pPr>
            <w:r w:rsidRPr="00FF1672">
              <w:rPr>
                <w:sz w:val="20"/>
                <w:szCs w:val="20"/>
              </w:rPr>
              <w:t>--------------------------------------</w:t>
            </w:r>
          </w:p>
          <w:p w:rsidR="00113083" w:rsidRPr="00FF1672" w:rsidRDefault="00113083" w:rsidP="00113083">
            <w:pPr>
              <w:jc w:val="center"/>
              <w:rPr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sz w:val="20"/>
                <w:szCs w:val="20"/>
              </w:rPr>
              <w:t>When: Once daily (one attempt/day for 3 different days)</w:t>
            </w:r>
          </w:p>
        </w:tc>
      </w:tr>
      <w:tr w:rsidR="00430405" w:rsidRPr="00FF1672" w:rsidTr="007840D4">
        <w:trPr>
          <w:trHeight w:val="1901"/>
          <w:jc w:val="center"/>
        </w:trPr>
        <w:tc>
          <w:tcPr>
            <w:tcW w:w="2029" w:type="dxa"/>
            <w:vAlign w:val="center"/>
          </w:tcPr>
          <w:p w:rsidR="00113083" w:rsidRPr="00FF1672" w:rsidRDefault="00113083" w:rsidP="0011308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672">
              <w:rPr>
                <w:rFonts w:ascii="Arial" w:hAnsi="Arial" w:cs="Arial"/>
                <w:b/>
                <w:sz w:val="20"/>
                <w:szCs w:val="20"/>
              </w:rPr>
              <w:t>Missed</w:t>
            </w:r>
            <w:r w:rsidRPr="00FF1672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2"/>
            </w:r>
            <w:r w:rsidRPr="00FF1672">
              <w:rPr>
                <w:rFonts w:ascii="Arial" w:hAnsi="Arial" w:cs="Arial"/>
                <w:b/>
                <w:sz w:val="20"/>
                <w:szCs w:val="20"/>
              </w:rPr>
              <w:t xml:space="preserve"> Appointment Follow-up</w:t>
            </w:r>
          </w:p>
        </w:tc>
        <w:tc>
          <w:tcPr>
            <w:tcW w:w="4070" w:type="dxa"/>
            <w:shd w:val="clear" w:color="auto" w:fill="E2EFD9" w:themeFill="accent6" w:themeFillTint="33"/>
            <w:vAlign w:val="center"/>
          </w:tcPr>
          <w:p w:rsidR="0004654C" w:rsidRPr="00FF1672" w:rsidRDefault="00113083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606">
              <w:rPr>
                <w:rFonts w:ascii="Arial" w:eastAsia="Times New Roman" w:hAnsi="Arial" w:cs="Arial"/>
                <w:b/>
                <w:sz w:val="20"/>
                <w:szCs w:val="20"/>
              </w:rPr>
              <w:t>Any missed appointments</w:t>
            </w:r>
            <w:r w:rsidRPr="00FF1672">
              <w:rPr>
                <w:rFonts w:ascii="Arial" w:eastAsia="Times New Roman" w:hAnsi="Arial" w:cs="Arial"/>
                <w:sz w:val="20"/>
                <w:szCs w:val="20"/>
              </w:rPr>
              <w:t xml:space="preserve"> should result in a navigator phone call and completion of the social needs assessment. If patient has a history of missed appointments navigator should </w:t>
            </w:r>
            <w:r w:rsidRPr="00530606">
              <w:rPr>
                <w:rFonts w:ascii="Arial" w:eastAsia="Times New Roman" w:hAnsi="Arial" w:cs="Arial"/>
                <w:b/>
                <w:sz w:val="20"/>
                <w:szCs w:val="20"/>
              </w:rPr>
              <w:t>provide reminder call the day before every scheduled appointment</w:t>
            </w:r>
            <w:r w:rsidRPr="00FF167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113083" w:rsidRPr="00FF1672" w:rsidRDefault="00A8332A" w:rsidP="00A8332A">
            <w:pPr>
              <w:jc w:val="center"/>
              <w:rPr>
                <w:sz w:val="20"/>
                <w:szCs w:val="20"/>
              </w:rPr>
            </w:pPr>
            <w:r w:rsidRPr="00FF1672">
              <w:rPr>
                <w:sz w:val="20"/>
                <w:szCs w:val="20"/>
              </w:rPr>
              <w:t>--------------------------------------</w:t>
            </w:r>
          </w:p>
          <w:p w:rsidR="00A8332A" w:rsidRPr="00FF1672" w:rsidRDefault="00113083" w:rsidP="00FF16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sz w:val="20"/>
                <w:szCs w:val="20"/>
              </w:rPr>
              <w:t xml:space="preserve">When: </w:t>
            </w:r>
            <w:r w:rsidRPr="00530606">
              <w:rPr>
                <w:rFonts w:ascii="Arial" w:eastAsia="Times New Roman" w:hAnsi="Arial" w:cs="Arial"/>
                <w:b/>
                <w:sz w:val="20"/>
                <w:szCs w:val="20"/>
              </w:rPr>
              <w:t>Within 48 hours</w:t>
            </w:r>
            <w:r w:rsidRPr="00FF1672">
              <w:rPr>
                <w:rFonts w:ascii="Arial" w:eastAsia="Times New Roman" w:hAnsi="Arial" w:cs="Arial"/>
                <w:sz w:val="20"/>
                <w:szCs w:val="20"/>
              </w:rPr>
              <w:t xml:space="preserve"> of missed appointment</w:t>
            </w:r>
          </w:p>
        </w:tc>
        <w:tc>
          <w:tcPr>
            <w:tcW w:w="3968" w:type="dxa"/>
            <w:shd w:val="clear" w:color="auto" w:fill="DEEAF6" w:themeFill="accent1" w:themeFillTint="33"/>
            <w:vAlign w:val="center"/>
          </w:tcPr>
          <w:p w:rsidR="0004654C" w:rsidRPr="00FF1672" w:rsidRDefault="00113083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606">
              <w:rPr>
                <w:rFonts w:ascii="Arial" w:eastAsia="Times New Roman" w:hAnsi="Arial" w:cs="Arial"/>
                <w:b/>
                <w:sz w:val="20"/>
                <w:szCs w:val="20"/>
              </w:rPr>
              <w:t>After first missed appointment</w:t>
            </w:r>
            <w:r w:rsidRPr="00FF1672">
              <w:rPr>
                <w:rFonts w:ascii="Arial" w:eastAsia="Times New Roman" w:hAnsi="Arial" w:cs="Arial"/>
                <w:sz w:val="20"/>
                <w:szCs w:val="20"/>
              </w:rPr>
              <w:t>, navigator should call to determine cause and complete social needs assessment if determined necessary</w:t>
            </w:r>
          </w:p>
          <w:p w:rsidR="007840D4" w:rsidRPr="00FF1672" w:rsidRDefault="007840D4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40D4" w:rsidRPr="00FF1672" w:rsidRDefault="007840D4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13083" w:rsidRPr="00FF1672" w:rsidRDefault="00A8332A" w:rsidP="00A8332A">
            <w:pPr>
              <w:jc w:val="center"/>
              <w:rPr>
                <w:sz w:val="20"/>
                <w:szCs w:val="20"/>
              </w:rPr>
            </w:pPr>
            <w:r w:rsidRPr="00FF1672">
              <w:rPr>
                <w:sz w:val="20"/>
                <w:szCs w:val="20"/>
              </w:rPr>
              <w:t>--------------------------------------</w:t>
            </w:r>
          </w:p>
          <w:p w:rsidR="00113083" w:rsidRPr="00FF1672" w:rsidRDefault="00113083" w:rsidP="00113083">
            <w:pPr>
              <w:jc w:val="center"/>
              <w:rPr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sz w:val="20"/>
                <w:szCs w:val="20"/>
              </w:rPr>
              <w:t xml:space="preserve">When: </w:t>
            </w:r>
            <w:r w:rsidRPr="00530606">
              <w:rPr>
                <w:rFonts w:ascii="Arial" w:eastAsia="Times New Roman" w:hAnsi="Arial" w:cs="Arial"/>
                <w:b/>
                <w:sz w:val="20"/>
                <w:szCs w:val="20"/>
              </w:rPr>
              <w:t>Within 1 (one) week</w:t>
            </w:r>
            <w:r w:rsidRPr="00FF1672">
              <w:rPr>
                <w:rFonts w:ascii="Arial" w:eastAsia="Times New Roman" w:hAnsi="Arial" w:cs="Arial"/>
                <w:sz w:val="20"/>
                <w:szCs w:val="20"/>
              </w:rPr>
              <w:t xml:space="preserve"> of missed appointment</w:t>
            </w:r>
          </w:p>
        </w:tc>
      </w:tr>
      <w:tr w:rsidR="00430405" w:rsidRPr="00FF1672" w:rsidTr="007840D4">
        <w:trPr>
          <w:trHeight w:val="1263"/>
          <w:jc w:val="center"/>
        </w:trPr>
        <w:tc>
          <w:tcPr>
            <w:tcW w:w="2029" w:type="dxa"/>
            <w:vAlign w:val="center"/>
          </w:tcPr>
          <w:p w:rsidR="0004654C" w:rsidRPr="00FF1672" w:rsidRDefault="00113083" w:rsidP="0011308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672">
              <w:rPr>
                <w:rFonts w:ascii="Arial" w:hAnsi="Arial" w:cs="Arial"/>
                <w:b/>
                <w:sz w:val="20"/>
                <w:szCs w:val="20"/>
              </w:rPr>
              <w:lastRenderedPageBreak/>
              <w:t>Patients Lost to Follow-up</w:t>
            </w:r>
          </w:p>
        </w:tc>
        <w:tc>
          <w:tcPr>
            <w:tcW w:w="4070" w:type="dxa"/>
            <w:shd w:val="clear" w:color="auto" w:fill="E2EFD9" w:themeFill="accent6" w:themeFillTint="33"/>
            <w:vAlign w:val="center"/>
          </w:tcPr>
          <w:p w:rsidR="00F22CB2" w:rsidRPr="00FF1672" w:rsidRDefault="00F22CB2" w:rsidP="004304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606">
              <w:rPr>
                <w:rFonts w:ascii="Arial" w:eastAsia="Times New Roman" w:hAnsi="Arial" w:cs="Arial"/>
                <w:b/>
                <w:sz w:val="20"/>
                <w:szCs w:val="20"/>
              </w:rPr>
              <w:t>Message other navigators</w:t>
            </w:r>
            <w:r w:rsidRPr="00FF1672">
              <w:rPr>
                <w:rFonts w:ascii="Arial" w:eastAsia="Times New Roman" w:hAnsi="Arial" w:cs="Arial"/>
                <w:sz w:val="20"/>
                <w:szCs w:val="20"/>
              </w:rPr>
              <w:t xml:space="preserve"> within registry to see if the patient has been seen elsewhere, and reach out to the patient’s support contacts. Consider a home visit.</w:t>
            </w:r>
          </w:p>
          <w:p w:rsidR="00430405" w:rsidRPr="00FF1672" w:rsidRDefault="00A8332A" w:rsidP="00A8332A">
            <w:pPr>
              <w:jc w:val="center"/>
              <w:rPr>
                <w:sz w:val="20"/>
                <w:szCs w:val="20"/>
              </w:rPr>
            </w:pPr>
            <w:r w:rsidRPr="00FF1672">
              <w:rPr>
                <w:sz w:val="20"/>
                <w:szCs w:val="20"/>
              </w:rPr>
              <w:t>--------------------------------------</w:t>
            </w:r>
          </w:p>
          <w:p w:rsidR="00F22CB2" w:rsidRPr="00FF1672" w:rsidRDefault="00F22CB2" w:rsidP="00113083">
            <w:pPr>
              <w:jc w:val="center"/>
              <w:rPr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sz w:val="20"/>
                <w:szCs w:val="20"/>
              </w:rPr>
              <w:t>When: After 3 contact attempts and unable to reach patient and not showing for scheduled appointments</w:t>
            </w:r>
          </w:p>
        </w:tc>
        <w:tc>
          <w:tcPr>
            <w:tcW w:w="3968" w:type="dxa"/>
            <w:shd w:val="clear" w:color="auto" w:fill="DEEAF6" w:themeFill="accent1" w:themeFillTint="33"/>
            <w:vAlign w:val="center"/>
          </w:tcPr>
          <w:p w:rsidR="0004654C" w:rsidRPr="00FF1672" w:rsidRDefault="00113083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606">
              <w:rPr>
                <w:rFonts w:ascii="Arial" w:eastAsia="Times New Roman" w:hAnsi="Arial" w:cs="Arial"/>
                <w:b/>
                <w:sz w:val="20"/>
                <w:szCs w:val="20"/>
              </w:rPr>
              <w:t>Search registry</w:t>
            </w:r>
            <w:r w:rsidRPr="00FF1672">
              <w:rPr>
                <w:rFonts w:ascii="Arial" w:eastAsia="Times New Roman" w:hAnsi="Arial" w:cs="Arial"/>
                <w:sz w:val="20"/>
                <w:szCs w:val="20"/>
              </w:rPr>
              <w:t xml:space="preserve"> to see if patient seen elsewhere </w:t>
            </w:r>
          </w:p>
          <w:p w:rsidR="007840D4" w:rsidRPr="00FF1672" w:rsidRDefault="007840D4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40D4" w:rsidRPr="00FF1672" w:rsidRDefault="007840D4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13083" w:rsidRPr="00FF1672" w:rsidRDefault="00A8332A" w:rsidP="00A8332A">
            <w:pPr>
              <w:jc w:val="center"/>
              <w:rPr>
                <w:sz w:val="20"/>
                <w:szCs w:val="20"/>
              </w:rPr>
            </w:pPr>
            <w:r w:rsidRPr="00FF1672">
              <w:rPr>
                <w:sz w:val="20"/>
                <w:szCs w:val="20"/>
              </w:rPr>
              <w:t>--------------------------------------</w:t>
            </w:r>
          </w:p>
          <w:p w:rsidR="00113083" w:rsidRPr="00FF1672" w:rsidRDefault="00113083" w:rsidP="00113083">
            <w:pPr>
              <w:jc w:val="center"/>
              <w:rPr>
                <w:b/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sz w:val="20"/>
                <w:szCs w:val="20"/>
              </w:rPr>
              <w:t xml:space="preserve">When: </w:t>
            </w:r>
            <w:r w:rsidR="00F22CB2" w:rsidRPr="00FF1672">
              <w:rPr>
                <w:rFonts w:ascii="Arial" w:eastAsia="Times New Roman" w:hAnsi="Arial" w:cs="Arial"/>
                <w:sz w:val="20"/>
                <w:szCs w:val="20"/>
              </w:rPr>
              <w:t>After 3 contact attempts and unable to reach patient and not showing for scheduled appointments</w:t>
            </w:r>
          </w:p>
        </w:tc>
      </w:tr>
      <w:tr w:rsidR="00113083" w:rsidRPr="00FF1672" w:rsidTr="007840D4">
        <w:trPr>
          <w:trHeight w:val="2526"/>
          <w:jc w:val="center"/>
        </w:trPr>
        <w:tc>
          <w:tcPr>
            <w:tcW w:w="2029" w:type="dxa"/>
            <w:vAlign w:val="center"/>
          </w:tcPr>
          <w:p w:rsidR="00113083" w:rsidRPr="00FF1672" w:rsidRDefault="00F22CB2" w:rsidP="00F22C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672">
              <w:rPr>
                <w:rFonts w:ascii="Arial" w:hAnsi="Arial" w:cs="Arial"/>
                <w:b/>
                <w:sz w:val="20"/>
                <w:szCs w:val="20"/>
              </w:rPr>
              <w:t>Completing the S</w:t>
            </w:r>
            <w:r w:rsidR="00A8332A" w:rsidRPr="00FF1672">
              <w:rPr>
                <w:rFonts w:ascii="Arial" w:hAnsi="Arial" w:cs="Arial"/>
                <w:b/>
                <w:sz w:val="20"/>
                <w:szCs w:val="20"/>
              </w:rPr>
              <w:t xml:space="preserve">ocial </w:t>
            </w:r>
            <w:r w:rsidRPr="00FF167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A8332A" w:rsidRPr="00FF1672">
              <w:rPr>
                <w:rFonts w:ascii="Arial" w:hAnsi="Arial" w:cs="Arial"/>
                <w:b/>
                <w:sz w:val="20"/>
                <w:szCs w:val="20"/>
              </w:rPr>
              <w:t xml:space="preserve">eeds </w:t>
            </w:r>
            <w:r w:rsidR="00530606" w:rsidRPr="00FF1672"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  <w:r w:rsidRPr="00FF1672">
              <w:rPr>
                <w:rFonts w:ascii="Arial" w:hAnsi="Arial" w:cs="Arial"/>
                <w:b/>
                <w:sz w:val="20"/>
                <w:szCs w:val="20"/>
              </w:rPr>
              <w:t xml:space="preserve"> (THRIVE Screener)</w:t>
            </w:r>
          </w:p>
        </w:tc>
        <w:tc>
          <w:tcPr>
            <w:tcW w:w="4070" w:type="dxa"/>
            <w:shd w:val="clear" w:color="auto" w:fill="E2EFD9" w:themeFill="accent6" w:themeFillTint="33"/>
            <w:vAlign w:val="center"/>
          </w:tcPr>
          <w:p w:rsidR="00113083" w:rsidRPr="00FF1672" w:rsidRDefault="00F22CB2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sz w:val="20"/>
                <w:szCs w:val="20"/>
              </w:rPr>
              <w:t xml:space="preserve">Complete assessment </w:t>
            </w:r>
            <w:r w:rsidRPr="00530606">
              <w:rPr>
                <w:rFonts w:ascii="Arial" w:eastAsia="Times New Roman" w:hAnsi="Arial" w:cs="Arial"/>
                <w:b/>
                <w:sz w:val="20"/>
                <w:szCs w:val="20"/>
              </w:rPr>
              <w:t>at intake and then at any transitions of care</w:t>
            </w:r>
            <w:r w:rsidRPr="00FF1672">
              <w:rPr>
                <w:rFonts w:ascii="Arial" w:eastAsia="Times New Roman" w:hAnsi="Arial" w:cs="Arial"/>
                <w:sz w:val="20"/>
                <w:szCs w:val="20"/>
              </w:rPr>
              <w:t xml:space="preserve"> (e.g. from surgery to chemo therapy) and as needed throughout the course of treatment. Additional, targeted referrals as needed between assessments</w:t>
            </w:r>
          </w:p>
          <w:p w:rsidR="00F22CB2" w:rsidRPr="00FF1672" w:rsidRDefault="00FF1672" w:rsidP="00FF1672">
            <w:pPr>
              <w:jc w:val="center"/>
              <w:rPr>
                <w:sz w:val="20"/>
                <w:szCs w:val="20"/>
              </w:rPr>
            </w:pPr>
            <w:r w:rsidRPr="00FF1672">
              <w:rPr>
                <w:sz w:val="20"/>
                <w:szCs w:val="20"/>
              </w:rPr>
              <w:t>--------------------------------------</w:t>
            </w:r>
          </w:p>
          <w:p w:rsidR="00F22CB2" w:rsidRPr="00FF1672" w:rsidRDefault="00F22CB2" w:rsidP="00113083">
            <w:pPr>
              <w:jc w:val="center"/>
              <w:rPr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sz w:val="20"/>
                <w:szCs w:val="20"/>
              </w:rPr>
              <w:t>When: Every 3 months and/or transition of care.</w:t>
            </w:r>
            <w:r w:rsidRPr="00FF1672">
              <w:rPr>
                <w:rFonts w:ascii="Arial" w:eastAsia="Times New Roman" w:hAnsi="Arial" w:cs="Arial"/>
                <w:sz w:val="20"/>
                <w:szCs w:val="20"/>
              </w:rPr>
              <w:br/>
              <w:t>1) within one week of diagnosis</w:t>
            </w:r>
            <w:r w:rsidRPr="00FF1672">
              <w:rPr>
                <w:rFonts w:ascii="Arial" w:eastAsia="Times New Roman" w:hAnsi="Arial" w:cs="Arial"/>
                <w:sz w:val="20"/>
                <w:szCs w:val="20"/>
              </w:rPr>
              <w:br/>
              <w:t>2) start of surgery</w:t>
            </w:r>
            <w:r w:rsidRPr="00FF1672">
              <w:rPr>
                <w:rFonts w:ascii="Arial" w:eastAsia="Times New Roman" w:hAnsi="Arial" w:cs="Arial"/>
                <w:sz w:val="20"/>
                <w:szCs w:val="20"/>
              </w:rPr>
              <w:br/>
              <w:t>3) from surgery to chemo</w:t>
            </w:r>
            <w:r w:rsidRPr="00FF1672">
              <w:rPr>
                <w:rFonts w:ascii="Arial" w:eastAsia="Times New Roman" w:hAnsi="Arial" w:cs="Arial"/>
                <w:sz w:val="20"/>
                <w:szCs w:val="20"/>
              </w:rPr>
              <w:br/>
              <w:t>4) from chemo to radiation, etc.</w:t>
            </w:r>
          </w:p>
        </w:tc>
        <w:tc>
          <w:tcPr>
            <w:tcW w:w="3968" w:type="dxa"/>
            <w:shd w:val="clear" w:color="auto" w:fill="DEEAF6" w:themeFill="accent1" w:themeFillTint="33"/>
            <w:vAlign w:val="center"/>
          </w:tcPr>
          <w:p w:rsidR="00113083" w:rsidRPr="00FF1672" w:rsidRDefault="00F22CB2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sz w:val="20"/>
                <w:szCs w:val="20"/>
              </w:rPr>
              <w:t xml:space="preserve">Complete assessment </w:t>
            </w:r>
            <w:r w:rsidRPr="00530606">
              <w:rPr>
                <w:rFonts w:ascii="Arial" w:eastAsia="Times New Roman" w:hAnsi="Arial" w:cs="Arial"/>
                <w:b/>
                <w:sz w:val="20"/>
                <w:szCs w:val="20"/>
              </w:rPr>
              <w:t>at least 2 times</w:t>
            </w:r>
            <w:r w:rsidRPr="00FF1672">
              <w:rPr>
                <w:rFonts w:ascii="Arial" w:eastAsia="Times New Roman" w:hAnsi="Arial" w:cs="Arial"/>
                <w:sz w:val="20"/>
                <w:szCs w:val="20"/>
              </w:rPr>
              <w:t xml:space="preserve"> *additional assessments at navigator’s discretion*</w:t>
            </w:r>
          </w:p>
          <w:p w:rsidR="00F22CB2" w:rsidRPr="00FF1672" w:rsidRDefault="00F22CB2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40D4" w:rsidRPr="00FF1672" w:rsidRDefault="00FF1672" w:rsidP="00FF1672">
            <w:pPr>
              <w:jc w:val="center"/>
              <w:rPr>
                <w:sz w:val="20"/>
                <w:szCs w:val="20"/>
              </w:rPr>
            </w:pPr>
            <w:r w:rsidRPr="00FF1672">
              <w:rPr>
                <w:sz w:val="20"/>
                <w:szCs w:val="20"/>
              </w:rPr>
              <w:t>--------------------------------------</w:t>
            </w:r>
          </w:p>
          <w:p w:rsidR="00F22CB2" w:rsidRPr="00FF1672" w:rsidRDefault="00F22CB2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sz w:val="20"/>
                <w:szCs w:val="20"/>
              </w:rPr>
              <w:t>When: 1) At initial intake and then</w:t>
            </w:r>
            <w:r w:rsidRPr="00FF1672">
              <w:rPr>
                <w:rFonts w:ascii="Arial" w:eastAsia="Times New Roman" w:hAnsi="Arial" w:cs="Arial"/>
                <w:sz w:val="20"/>
                <w:szCs w:val="20"/>
              </w:rPr>
              <w:br/>
              <w:t>2) within 3 months post intake</w:t>
            </w:r>
          </w:p>
          <w:p w:rsidR="007840D4" w:rsidRPr="00FF1672" w:rsidRDefault="007840D4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40D4" w:rsidRPr="00FF1672" w:rsidRDefault="007840D4" w:rsidP="00113083">
            <w:pPr>
              <w:jc w:val="center"/>
              <w:rPr>
                <w:sz w:val="20"/>
                <w:szCs w:val="20"/>
              </w:rPr>
            </w:pPr>
          </w:p>
        </w:tc>
      </w:tr>
      <w:tr w:rsidR="00113083" w:rsidRPr="00FF1672" w:rsidTr="007840D4">
        <w:trPr>
          <w:trHeight w:val="1901"/>
          <w:jc w:val="center"/>
        </w:trPr>
        <w:tc>
          <w:tcPr>
            <w:tcW w:w="2029" w:type="dxa"/>
            <w:vAlign w:val="center"/>
          </w:tcPr>
          <w:p w:rsidR="00113083" w:rsidRPr="00FF1672" w:rsidRDefault="00147A29" w:rsidP="00147A2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672">
              <w:rPr>
                <w:rFonts w:ascii="Arial" w:hAnsi="Arial" w:cs="Arial"/>
                <w:b/>
                <w:sz w:val="20"/>
                <w:szCs w:val="20"/>
              </w:rPr>
              <w:t>Follow Up Regardin</w:t>
            </w:r>
            <w:r w:rsidR="0023789A">
              <w:rPr>
                <w:rFonts w:ascii="Arial" w:hAnsi="Arial" w:cs="Arial"/>
                <w:b/>
                <w:sz w:val="20"/>
                <w:szCs w:val="20"/>
              </w:rPr>
              <w:t>g Social Needs R</w:t>
            </w:r>
            <w:r w:rsidR="00A8332A" w:rsidRPr="00FF1672">
              <w:rPr>
                <w:rFonts w:ascii="Arial" w:hAnsi="Arial" w:cs="Arial"/>
                <w:b/>
                <w:sz w:val="20"/>
                <w:szCs w:val="20"/>
              </w:rPr>
              <w:t>eferrals (</w:t>
            </w:r>
            <w:proofErr w:type="spellStart"/>
            <w:r w:rsidR="00A8332A" w:rsidRPr="00FF1672">
              <w:rPr>
                <w:rFonts w:ascii="Arial" w:hAnsi="Arial" w:cs="Arial"/>
                <w:b/>
                <w:sz w:val="20"/>
                <w:szCs w:val="20"/>
              </w:rPr>
              <w:t>FindHelp</w:t>
            </w:r>
            <w:proofErr w:type="spellEnd"/>
            <w:r w:rsidRPr="00FF1672">
              <w:rPr>
                <w:rFonts w:ascii="Arial" w:hAnsi="Arial" w:cs="Arial"/>
                <w:b/>
                <w:sz w:val="20"/>
                <w:szCs w:val="20"/>
              </w:rPr>
              <w:t>!)</w:t>
            </w:r>
          </w:p>
        </w:tc>
        <w:tc>
          <w:tcPr>
            <w:tcW w:w="4070" w:type="dxa"/>
            <w:shd w:val="clear" w:color="auto" w:fill="E2EFD9" w:themeFill="accent6" w:themeFillTint="33"/>
            <w:vAlign w:val="center"/>
          </w:tcPr>
          <w:p w:rsidR="00113083" w:rsidRPr="00FF1672" w:rsidRDefault="00147A29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sz w:val="20"/>
                <w:szCs w:val="20"/>
              </w:rPr>
              <w:t xml:space="preserve">Navigator should </w:t>
            </w:r>
            <w:r w:rsidRPr="00530606">
              <w:rPr>
                <w:rFonts w:ascii="Arial" w:eastAsia="Times New Roman" w:hAnsi="Arial" w:cs="Arial"/>
                <w:b/>
                <w:sz w:val="20"/>
                <w:szCs w:val="20"/>
              </w:rPr>
              <w:t>ask patient at each follow-up encounter</w:t>
            </w:r>
            <w:r w:rsidRPr="00FF1672">
              <w:rPr>
                <w:rFonts w:ascii="Arial" w:eastAsia="Times New Roman" w:hAnsi="Arial" w:cs="Arial"/>
                <w:sz w:val="20"/>
                <w:szCs w:val="20"/>
              </w:rPr>
              <w:t xml:space="preserve"> if their identified needs have been met and document result in </w:t>
            </w:r>
            <w:proofErr w:type="spellStart"/>
            <w:r w:rsidR="00A8332A" w:rsidRPr="00FF1672">
              <w:rPr>
                <w:rFonts w:ascii="Arial" w:eastAsia="Times New Roman" w:hAnsi="Arial" w:cs="Arial"/>
                <w:sz w:val="20"/>
                <w:szCs w:val="20"/>
              </w:rPr>
              <w:t>FindHelp</w:t>
            </w:r>
            <w:proofErr w:type="spellEnd"/>
            <w:r w:rsidRPr="00FF1672">
              <w:rPr>
                <w:rFonts w:ascii="Arial" w:eastAsia="Times New Roman" w:hAnsi="Arial" w:cs="Arial"/>
                <w:sz w:val="20"/>
                <w:szCs w:val="20"/>
              </w:rPr>
              <w:t>! If needs not met, additional referrals should be made</w:t>
            </w:r>
          </w:p>
          <w:p w:rsidR="00147A29" w:rsidRPr="00FF1672" w:rsidRDefault="00A8332A" w:rsidP="00A8332A">
            <w:pPr>
              <w:jc w:val="center"/>
              <w:rPr>
                <w:sz w:val="20"/>
                <w:szCs w:val="20"/>
              </w:rPr>
            </w:pPr>
            <w:r w:rsidRPr="00FF1672">
              <w:rPr>
                <w:sz w:val="20"/>
                <w:szCs w:val="20"/>
              </w:rPr>
              <w:t>--------------------------------------</w:t>
            </w:r>
          </w:p>
          <w:p w:rsidR="00147A29" w:rsidRPr="00FF1672" w:rsidRDefault="00147A29" w:rsidP="00113083">
            <w:pPr>
              <w:jc w:val="center"/>
              <w:rPr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sz w:val="20"/>
                <w:szCs w:val="20"/>
              </w:rPr>
              <w:t>When: At each routine follow up encounter, or encounter for a missed appointment or on request of patient</w:t>
            </w:r>
          </w:p>
        </w:tc>
        <w:tc>
          <w:tcPr>
            <w:tcW w:w="3968" w:type="dxa"/>
            <w:shd w:val="clear" w:color="auto" w:fill="DEEAF6" w:themeFill="accent1" w:themeFillTint="33"/>
            <w:vAlign w:val="center"/>
          </w:tcPr>
          <w:p w:rsidR="00113083" w:rsidRPr="00FF1672" w:rsidRDefault="00147A29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606">
              <w:rPr>
                <w:rFonts w:ascii="Arial" w:eastAsia="Times New Roman" w:hAnsi="Arial" w:cs="Arial"/>
                <w:b/>
                <w:sz w:val="20"/>
                <w:szCs w:val="20"/>
              </w:rPr>
              <w:t>Follow up by phone</w:t>
            </w:r>
            <w:r w:rsidRPr="00FF1672">
              <w:rPr>
                <w:rFonts w:ascii="Arial" w:eastAsia="Times New Roman" w:hAnsi="Arial" w:cs="Arial"/>
                <w:sz w:val="20"/>
                <w:szCs w:val="20"/>
              </w:rPr>
              <w:t xml:space="preserve"> on any incomplete or pending referrals for identified needs</w:t>
            </w:r>
          </w:p>
          <w:p w:rsidR="00147A29" w:rsidRDefault="00147A29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F1672" w:rsidRPr="00FF1672" w:rsidRDefault="00FF1672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40D4" w:rsidRPr="00FF1672" w:rsidRDefault="00A8332A" w:rsidP="00A8332A">
            <w:pPr>
              <w:jc w:val="center"/>
              <w:rPr>
                <w:sz w:val="20"/>
                <w:szCs w:val="20"/>
              </w:rPr>
            </w:pPr>
            <w:r w:rsidRPr="00FF1672">
              <w:rPr>
                <w:sz w:val="20"/>
                <w:szCs w:val="20"/>
              </w:rPr>
              <w:t>--------------------------------------</w:t>
            </w:r>
          </w:p>
          <w:p w:rsidR="00147A29" w:rsidRPr="00FF1672" w:rsidRDefault="00147A29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sz w:val="20"/>
                <w:szCs w:val="20"/>
              </w:rPr>
              <w:t>When: 1 week post assessment</w:t>
            </w:r>
          </w:p>
          <w:p w:rsidR="007840D4" w:rsidRPr="00FF1672" w:rsidRDefault="007840D4" w:rsidP="00113083">
            <w:pPr>
              <w:jc w:val="center"/>
              <w:rPr>
                <w:sz w:val="20"/>
                <w:szCs w:val="20"/>
              </w:rPr>
            </w:pPr>
          </w:p>
        </w:tc>
      </w:tr>
      <w:tr w:rsidR="00147A29" w:rsidRPr="00FF1672" w:rsidTr="007840D4">
        <w:trPr>
          <w:trHeight w:val="2729"/>
          <w:jc w:val="center"/>
        </w:trPr>
        <w:tc>
          <w:tcPr>
            <w:tcW w:w="2029" w:type="dxa"/>
            <w:vAlign w:val="center"/>
          </w:tcPr>
          <w:p w:rsidR="00147A29" w:rsidRPr="00FF1672" w:rsidRDefault="00147A29" w:rsidP="00147A2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672">
              <w:rPr>
                <w:rFonts w:ascii="Arial" w:hAnsi="Arial" w:cs="Arial"/>
                <w:b/>
                <w:sz w:val="20"/>
                <w:szCs w:val="20"/>
              </w:rPr>
              <w:t>Transition in Care/End of Navigation</w:t>
            </w:r>
          </w:p>
        </w:tc>
        <w:tc>
          <w:tcPr>
            <w:tcW w:w="4070" w:type="dxa"/>
            <w:shd w:val="clear" w:color="auto" w:fill="E2EFD9" w:themeFill="accent6" w:themeFillTint="33"/>
            <w:vAlign w:val="center"/>
          </w:tcPr>
          <w:p w:rsidR="00147A29" w:rsidRPr="00FF1672" w:rsidRDefault="00147A29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sz w:val="20"/>
                <w:szCs w:val="20"/>
              </w:rPr>
              <w:t xml:space="preserve">Fill out the ‘PN Transfer/Completion’ form in </w:t>
            </w:r>
            <w:proofErr w:type="spellStart"/>
            <w:r w:rsidRPr="00FF1672">
              <w:rPr>
                <w:rFonts w:ascii="Arial" w:eastAsia="Times New Roman" w:hAnsi="Arial" w:cs="Arial"/>
                <w:sz w:val="20"/>
                <w:szCs w:val="20"/>
              </w:rPr>
              <w:t>REDCap</w:t>
            </w:r>
            <w:proofErr w:type="spellEnd"/>
            <w:r w:rsidRPr="00FF1672">
              <w:rPr>
                <w:rFonts w:ascii="Arial" w:eastAsia="Times New Roman" w:hAnsi="Arial" w:cs="Arial"/>
                <w:sz w:val="20"/>
                <w:szCs w:val="20"/>
              </w:rPr>
              <w:t xml:space="preserve"> when patient transfers care to new facility and/or completes hospital-based treatment (i.e., radiation, chemotherapy, biological therapy). If patient transfers care, hand-off the patient to her new navigator. </w:t>
            </w:r>
            <w:r w:rsidRPr="00530606">
              <w:rPr>
                <w:rFonts w:ascii="Arial" w:eastAsia="Times New Roman" w:hAnsi="Arial" w:cs="Arial"/>
                <w:b/>
                <w:sz w:val="20"/>
                <w:szCs w:val="20"/>
              </w:rPr>
              <w:t>Follow up 1 year after diagnosis</w:t>
            </w:r>
            <w:r w:rsidRPr="00FF1672">
              <w:rPr>
                <w:rFonts w:ascii="Arial" w:eastAsia="Times New Roman" w:hAnsi="Arial" w:cs="Arial"/>
                <w:sz w:val="20"/>
                <w:szCs w:val="20"/>
              </w:rPr>
              <w:t xml:space="preserve"> to determine if treatment complete, if patient’s treatment period is less than 1 year</w:t>
            </w:r>
          </w:p>
          <w:p w:rsidR="00147A29" w:rsidRPr="00FF1672" w:rsidRDefault="00FF1672" w:rsidP="00FF1672">
            <w:pPr>
              <w:jc w:val="center"/>
              <w:rPr>
                <w:sz w:val="20"/>
                <w:szCs w:val="20"/>
              </w:rPr>
            </w:pPr>
            <w:r w:rsidRPr="00FF1672">
              <w:rPr>
                <w:sz w:val="20"/>
                <w:szCs w:val="20"/>
              </w:rPr>
              <w:t>--------------------------------------</w:t>
            </w:r>
          </w:p>
          <w:p w:rsidR="00147A29" w:rsidRPr="00FF1672" w:rsidRDefault="00147A29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sz w:val="20"/>
                <w:szCs w:val="20"/>
              </w:rPr>
              <w:t>When: When appropriate, for transfers at 1 year post diagnosis or upon completion of biological therapies</w:t>
            </w:r>
          </w:p>
        </w:tc>
        <w:tc>
          <w:tcPr>
            <w:tcW w:w="3968" w:type="dxa"/>
            <w:shd w:val="clear" w:color="auto" w:fill="DEEAF6" w:themeFill="accent1" w:themeFillTint="33"/>
            <w:vAlign w:val="center"/>
          </w:tcPr>
          <w:p w:rsidR="00147A29" w:rsidRPr="00FF1672" w:rsidRDefault="00147A29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sz w:val="20"/>
                <w:szCs w:val="20"/>
              </w:rPr>
              <w:t xml:space="preserve">Fill out the ‘PN Transfer/Completion’ form in </w:t>
            </w:r>
            <w:proofErr w:type="spellStart"/>
            <w:r w:rsidRPr="00FF1672">
              <w:rPr>
                <w:rFonts w:ascii="Arial" w:eastAsia="Times New Roman" w:hAnsi="Arial" w:cs="Arial"/>
                <w:sz w:val="20"/>
                <w:szCs w:val="20"/>
              </w:rPr>
              <w:t>REDCap</w:t>
            </w:r>
            <w:proofErr w:type="spellEnd"/>
            <w:r w:rsidRPr="00FF1672">
              <w:rPr>
                <w:rFonts w:ascii="Arial" w:eastAsia="Times New Roman" w:hAnsi="Arial" w:cs="Arial"/>
                <w:sz w:val="20"/>
                <w:szCs w:val="20"/>
              </w:rPr>
              <w:t xml:space="preserve"> when patient transfers care to new facility and/or completes hospital-based treatment (i.e., radiation, chemotherapy, biological therapy). If patient transfers care, hand-off the patient to her new navigator</w:t>
            </w:r>
          </w:p>
          <w:p w:rsidR="00147A29" w:rsidRPr="00FF1672" w:rsidRDefault="00147A29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40D4" w:rsidRPr="00FF1672" w:rsidRDefault="007840D4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40D4" w:rsidRPr="00FF1672" w:rsidRDefault="007840D4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F1672" w:rsidRPr="00FF1672" w:rsidRDefault="00FF1672" w:rsidP="00FF1672">
            <w:pPr>
              <w:jc w:val="center"/>
              <w:rPr>
                <w:sz w:val="20"/>
                <w:szCs w:val="20"/>
              </w:rPr>
            </w:pPr>
            <w:r w:rsidRPr="00FF1672">
              <w:rPr>
                <w:sz w:val="20"/>
                <w:szCs w:val="20"/>
              </w:rPr>
              <w:t>--------------------------------------</w:t>
            </w:r>
          </w:p>
          <w:p w:rsidR="00147A29" w:rsidRPr="00FF1672" w:rsidRDefault="00147A29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sz w:val="20"/>
                <w:szCs w:val="20"/>
              </w:rPr>
              <w:t>When: When appropriate, for transfers at 1 year post diagnosis or upon completion of biological therapies</w:t>
            </w:r>
          </w:p>
        </w:tc>
      </w:tr>
      <w:tr w:rsidR="00113083" w:rsidRPr="00FF1672" w:rsidTr="007840D4">
        <w:trPr>
          <w:trHeight w:val="1263"/>
          <w:jc w:val="center"/>
        </w:trPr>
        <w:tc>
          <w:tcPr>
            <w:tcW w:w="2029" w:type="dxa"/>
            <w:vAlign w:val="center"/>
          </w:tcPr>
          <w:p w:rsidR="00113083" w:rsidRPr="00FF1672" w:rsidRDefault="00147A29" w:rsidP="00147A2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672">
              <w:rPr>
                <w:rFonts w:ascii="Arial" w:hAnsi="Arial" w:cs="Arial"/>
                <w:b/>
                <w:sz w:val="20"/>
                <w:szCs w:val="20"/>
              </w:rPr>
              <w:t>Monitoring Caseload</w:t>
            </w:r>
          </w:p>
        </w:tc>
        <w:tc>
          <w:tcPr>
            <w:tcW w:w="4070" w:type="dxa"/>
            <w:shd w:val="clear" w:color="auto" w:fill="E2EFD9" w:themeFill="accent6" w:themeFillTint="33"/>
            <w:vAlign w:val="center"/>
          </w:tcPr>
          <w:p w:rsidR="00113083" w:rsidRPr="00FF1672" w:rsidRDefault="00147A29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sz w:val="20"/>
                <w:szCs w:val="20"/>
              </w:rPr>
              <w:t>View a population level report, with evidence of conducting activities for patients as identified (</w:t>
            </w:r>
            <w:proofErr w:type="spellStart"/>
            <w:r w:rsidRPr="00FF1672">
              <w:rPr>
                <w:rFonts w:ascii="Arial" w:eastAsia="Times New Roman" w:hAnsi="Arial" w:cs="Arial"/>
                <w:sz w:val="20"/>
                <w:szCs w:val="20"/>
              </w:rPr>
              <w:t>e,g</w:t>
            </w:r>
            <w:proofErr w:type="spellEnd"/>
            <w:r w:rsidRPr="00FF1672">
              <w:rPr>
                <w:rFonts w:ascii="Arial" w:eastAsia="Times New Roman" w:hAnsi="Arial" w:cs="Arial"/>
                <w:sz w:val="20"/>
                <w:szCs w:val="20"/>
              </w:rPr>
              <w:t>., contact patient for q 3 month screening on social determinants</w:t>
            </w:r>
          </w:p>
          <w:p w:rsidR="00147A29" w:rsidRPr="00FF1672" w:rsidRDefault="00FF1672" w:rsidP="00FF1672">
            <w:pPr>
              <w:jc w:val="center"/>
              <w:rPr>
                <w:sz w:val="20"/>
                <w:szCs w:val="20"/>
              </w:rPr>
            </w:pPr>
            <w:r w:rsidRPr="00FF1672">
              <w:rPr>
                <w:sz w:val="20"/>
                <w:szCs w:val="20"/>
              </w:rPr>
              <w:t>--------------------------------------</w:t>
            </w:r>
          </w:p>
          <w:p w:rsidR="00147A29" w:rsidRPr="00FF1672" w:rsidRDefault="00147A29" w:rsidP="00113083">
            <w:pPr>
              <w:jc w:val="center"/>
              <w:rPr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sz w:val="20"/>
                <w:szCs w:val="20"/>
              </w:rPr>
              <w:t>When: Weekly</w:t>
            </w:r>
          </w:p>
        </w:tc>
        <w:tc>
          <w:tcPr>
            <w:tcW w:w="3968" w:type="dxa"/>
            <w:shd w:val="clear" w:color="auto" w:fill="DEEAF6" w:themeFill="accent1" w:themeFillTint="33"/>
            <w:vAlign w:val="center"/>
          </w:tcPr>
          <w:p w:rsidR="00113083" w:rsidRPr="00FF1672" w:rsidRDefault="00147A29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sz w:val="20"/>
                <w:szCs w:val="20"/>
              </w:rPr>
              <w:t>View any of the population level reports (*report = patient search, days since diagnosis, appointments, to-do)</w:t>
            </w:r>
          </w:p>
          <w:p w:rsidR="00147A29" w:rsidRDefault="00147A29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F1672" w:rsidRPr="00FF1672" w:rsidRDefault="00FF1672" w:rsidP="00113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F1672" w:rsidRPr="00FF1672" w:rsidRDefault="00FF1672" w:rsidP="00FF1672">
            <w:pPr>
              <w:jc w:val="center"/>
              <w:rPr>
                <w:sz w:val="20"/>
                <w:szCs w:val="20"/>
              </w:rPr>
            </w:pPr>
            <w:r w:rsidRPr="00FF1672">
              <w:rPr>
                <w:sz w:val="20"/>
                <w:szCs w:val="20"/>
              </w:rPr>
              <w:t>--------------------------------------</w:t>
            </w:r>
          </w:p>
          <w:p w:rsidR="00147A29" w:rsidRPr="00FF1672" w:rsidRDefault="00147A29" w:rsidP="00113083">
            <w:pPr>
              <w:jc w:val="center"/>
              <w:rPr>
                <w:sz w:val="20"/>
                <w:szCs w:val="20"/>
              </w:rPr>
            </w:pPr>
            <w:r w:rsidRPr="00FF1672">
              <w:rPr>
                <w:rFonts w:ascii="Arial" w:eastAsia="Times New Roman" w:hAnsi="Arial" w:cs="Arial"/>
                <w:sz w:val="20"/>
                <w:szCs w:val="20"/>
              </w:rPr>
              <w:t>When: Weekly</w:t>
            </w:r>
          </w:p>
        </w:tc>
      </w:tr>
    </w:tbl>
    <w:p w:rsidR="00430405" w:rsidRDefault="00430405"/>
    <w:p w:rsidR="00430405" w:rsidRPr="00430405" w:rsidRDefault="00430405" w:rsidP="00430405"/>
    <w:p w:rsidR="00430405" w:rsidRPr="00430405" w:rsidRDefault="00430405" w:rsidP="00430405"/>
    <w:p w:rsidR="00430405" w:rsidRDefault="00430405" w:rsidP="00430405"/>
    <w:p w:rsidR="00440E23" w:rsidRPr="00430405" w:rsidRDefault="00430405" w:rsidP="00430405">
      <w:pPr>
        <w:tabs>
          <w:tab w:val="left" w:pos="5467"/>
        </w:tabs>
      </w:pPr>
      <w:r>
        <w:tab/>
      </w:r>
    </w:p>
    <w:sectPr w:rsidR="00440E23" w:rsidRPr="00430405" w:rsidSect="007840D4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03F" w:rsidRDefault="00AE503F" w:rsidP="0004654C">
      <w:pPr>
        <w:spacing w:after="0" w:line="240" w:lineRule="auto"/>
      </w:pPr>
      <w:r>
        <w:separator/>
      </w:r>
    </w:p>
  </w:endnote>
  <w:endnote w:type="continuationSeparator" w:id="0">
    <w:p w:rsidR="00AE503F" w:rsidRDefault="00AE503F" w:rsidP="0004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03F" w:rsidRDefault="00AE503F" w:rsidP="0004654C">
      <w:pPr>
        <w:spacing w:after="0" w:line="240" w:lineRule="auto"/>
      </w:pPr>
      <w:r>
        <w:separator/>
      </w:r>
    </w:p>
  </w:footnote>
  <w:footnote w:type="continuationSeparator" w:id="0">
    <w:p w:rsidR="00AE503F" w:rsidRDefault="00AE503F" w:rsidP="0004654C">
      <w:pPr>
        <w:spacing w:after="0" w:line="240" w:lineRule="auto"/>
      </w:pPr>
      <w:r>
        <w:continuationSeparator/>
      </w:r>
    </w:p>
  </w:footnote>
  <w:footnote w:id="1">
    <w:p w:rsidR="00430405" w:rsidRDefault="004304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B0ABD">
        <w:rPr>
          <w:rFonts w:ascii="Arial" w:eastAsia="Times New Roman" w:hAnsi="Arial" w:cs="Arial"/>
          <w:sz w:val="18"/>
          <w:szCs w:val="18"/>
        </w:rPr>
        <w:t>i.e., o</w:t>
      </w:r>
      <w:r>
        <w:rPr>
          <w:rFonts w:ascii="Arial" w:eastAsia="Times New Roman" w:hAnsi="Arial" w:cs="Arial"/>
          <w:sz w:val="18"/>
          <w:szCs w:val="18"/>
        </w:rPr>
        <w:t>ncologists, nurses, social work</w:t>
      </w:r>
    </w:p>
  </w:footnote>
  <w:footnote w:id="2">
    <w:p w:rsidR="00113083" w:rsidRDefault="001130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B0ABD">
        <w:rPr>
          <w:rFonts w:ascii="Arial" w:eastAsia="Times New Roman" w:hAnsi="Arial" w:cs="Arial"/>
          <w:sz w:val="18"/>
          <w:szCs w:val="18"/>
        </w:rPr>
        <w:t>This includes missed diagnostic tests, scans, and office appointments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0D4" w:rsidRDefault="007840D4" w:rsidP="00E17C66">
    <w:pPr>
      <w:pStyle w:val="Header"/>
      <w:jc w:val="center"/>
      <w:rPr>
        <w:b/>
        <w:u w:val="single"/>
      </w:rPr>
    </w:pPr>
    <w:r w:rsidRPr="00420493">
      <w:rPr>
        <w:rFonts w:asciiTheme="majorHAnsi" w:hAnsiTheme="majorHAnsi"/>
        <w:noProof/>
      </w:rPr>
      <w:drawing>
        <wp:anchor distT="0" distB="0" distL="114300" distR="114300" simplePos="0" relativeHeight="251659264" behindDoc="0" locked="0" layoutInCell="1" allowOverlap="1" wp14:anchorId="0ECE1420" wp14:editId="12E6B731">
          <wp:simplePos x="0" y="0"/>
          <wp:positionH relativeFrom="column">
            <wp:posOffset>5172921</wp:posOffset>
          </wp:positionH>
          <wp:positionV relativeFrom="paragraph">
            <wp:posOffset>-270933</wp:posOffset>
          </wp:positionV>
          <wp:extent cx="1411605" cy="540385"/>
          <wp:effectExtent l="0" t="0" r="0" b="0"/>
          <wp:wrapNone/>
          <wp:docPr id="2" name="Picture 2" descr="C:\Users\COWINKLE\Desktop\TRIP Logo_220X2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WINKLE\Desktop\TRIP Logo_220X277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765" b="30980"/>
                  <a:stretch/>
                </pic:blipFill>
                <pic:spPr bwMode="auto">
                  <a:xfrm>
                    <a:off x="0" y="0"/>
                    <a:ext cx="141160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840D4" w:rsidRPr="007840D4" w:rsidRDefault="007840D4" w:rsidP="00E17C66">
    <w:pPr>
      <w:pStyle w:val="Header"/>
      <w:jc w:val="center"/>
      <w:rPr>
        <w:b/>
        <w:sz w:val="28"/>
        <w:szCs w:val="28"/>
        <w:u w:val="single"/>
      </w:rPr>
    </w:pPr>
    <w:r w:rsidRPr="007840D4">
      <w:rPr>
        <w:b/>
        <w:sz w:val="28"/>
        <w:szCs w:val="28"/>
        <w:u w:val="single"/>
      </w:rPr>
      <w:t>TRIP Navigation Activities 11 Steps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DB8"/>
    <w:multiLevelType w:val="hybridMultilevel"/>
    <w:tmpl w:val="E5B62ECE"/>
    <w:lvl w:ilvl="0" w:tplc="28A8FFE6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4C"/>
    <w:rsid w:val="0004654C"/>
    <w:rsid w:val="00113083"/>
    <w:rsid w:val="00147A29"/>
    <w:rsid w:val="0023789A"/>
    <w:rsid w:val="003B4085"/>
    <w:rsid w:val="00430405"/>
    <w:rsid w:val="00530606"/>
    <w:rsid w:val="005A3B5C"/>
    <w:rsid w:val="005C5238"/>
    <w:rsid w:val="00702FCB"/>
    <w:rsid w:val="007840D4"/>
    <w:rsid w:val="009F6CA8"/>
    <w:rsid w:val="00A8332A"/>
    <w:rsid w:val="00AE503F"/>
    <w:rsid w:val="00AF3CB2"/>
    <w:rsid w:val="00C112C1"/>
    <w:rsid w:val="00E17C66"/>
    <w:rsid w:val="00F22CB2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0107"/>
  <w15:chartTrackingRefBased/>
  <w15:docId w15:val="{1D8ED3C4-6D01-4714-AB80-CB5A5608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6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54C"/>
  </w:style>
  <w:style w:type="paragraph" w:styleId="Footer">
    <w:name w:val="footer"/>
    <w:basedOn w:val="Normal"/>
    <w:link w:val="FooterChar"/>
    <w:uiPriority w:val="99"/>
    <w:unhideWhenUsed/>
    <w:rsid w:val="00046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54C"/>
  </w:style>
  <w:style w:type="paragraph" w:styleId="FootnoteText">
    <w:name w:val="footnote text"/>
    <w:basedOn w:val="Normal"/>
    <w:link w:val="FootnoteTextChar"/>
    <w:uiPriority w:val="99"/>
    <w:semiHidden/>
    <w:unhideWhenUsed/>
    <w:rsid w:val="001130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30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3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13060-63BB-421E-9317-A2DC666B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2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Medical Center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Christenson, Erika</dc:creator>
  <cp:keywords/>
  <dc:description/>
  <cp:lastModifiedBy>Erika Christenson</cp:lastModifiedBy>
  <cp:revision>5</cp:revision>
  <dcterms:created xsi:type="dcterms:W3CDTF">2022-02-07T15:02:00Z</dcterms:created>
  <dcterms:modified xsi:type="dcterms:W3CDTF">2022-05-27T19:16:00Z</dcterms:modified>
</cp:coreProperties>
</file>